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附件2：</w:t>
      </w:r>
    </w:p>
    <w:p>
      <w:pPr>
        <w:widowControl w:val="0"/>
        <w:suppressAutoHyphens w:val="0"/>
        <w:topLinePunct w:val="0"/>
        <w:spacing w:line="600" w:lineRule="exact"/>
        <w:jc w:val="center"/>
        <w:rPr>
          <w:rFonts w:ascii="仿宋" w:hAnsi="仿宋" w:eastAsia="仿宋" w:cs="仿宋"/>
          <w:b/>
          <w:bCs/>
          <w:szCs w:val="32"/>
        </w:rPr>
      </w:pPr>
      <w:r>
        <w:rPr>
          <w:rFonts w:hint="eastAsia" w:ascii="仿宋" w:hAnsi="仿宋" w:eastAsia="仿宋" w:cs="仿宋"/>
          <w:b/>
          <w:bCs/>
          <w:szCs w:val="32"/>
        </w:rPr>
        <w:t>2023年度终身教育“双高”工程建设项目申报汇总表</w:t>
      </w:r>
    </w:p>
    <w:tbl>
      <w:tblPr>
        <w:tblStyle w:val="3"/>
        <w:tblW w:w="8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200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4200" w:type="dxa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3468" w:type="dxa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海曙区集士港镇成人文化技术学校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“集士乐学”老年教学团队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海曙区高桥镇成人文化技术学校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“共筑、共建、共创、共享”——借力文化礼堂培育书香社区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奉化区尚田街道成人文化技术学校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莓好能人工作室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奉化区锦屏成校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“人文行走”终身学习项目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江北甬江街道社教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编程魔法师工作室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宁波市慈城镇成人中等文化技术学校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慈鼓俱乐部能人工作室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江北区孔浦街道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《骨木传奇》——胡蓉技能大师工作室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江北区景明社区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习近平中国特色社会主义精神文明建设老年宣讲团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宁海县越溪成校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桂志华乡村振兴优秀教师团队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宁海县深圳成校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李京珊茶技创新工作室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宁海县岔路成校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葛招龙传统古戏台建造技艺工作室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宁海县桥头胡成校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终身学习品牌（艺术黄墩）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姚西北四成校,泗门、小曹娥、临山、黄家埠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“携创”优秀教师团队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余姚市梁弄镇成人中等文化技术学校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“拾味坊”大糕工作室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河姆渡镇成人学校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越瓷坊能人工作室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余姚市低塘成人中等文化技术学校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“融媒体+ 乐龄学团”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鄞州区塘溪成校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“点亮山村”优秀教师团队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鄞州区瞻岐镇成人文化技术学校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科技农业培育室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鄞州区城南成人文化技术学校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拼布工作室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鄞州区横溪镇成人文化技术学校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任国夫舞龙工作室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21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鄞州区城南成人文化技术学校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三力协同、四轮驱动推进传统艺术插花传承创新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鄞州区咸祥镇成人文化技术学校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嵩江民间音乐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23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慈溪市逍林成人教育集团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“精益”优秀教师团队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24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慈溪市坎墩成人中等文化技术学校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王旭强劳模农业创新工作室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慈溪市桥头镇成人中等文化技术学校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余孟友非遗“上林湖传说”能人工作室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26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慈溪市龙山镇成人中等文化技术学校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馆校合作共育“徐福小匠人”教育品牌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27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慈溪市横河镇成人中等文化技术学校 横河农民学堂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农民的“共富”学堂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28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招宝山社教中心、澥浦成校、庄市成校、蛟川成校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“四校多品”成教服务团队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29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镇海区澥浦镇成人学校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蒋勇民间艺术工作室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北仑区小港成校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书画能人工作室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31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北仑区梅山成人学校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宁波市终身教育能人工作室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32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北仑区塔峙岙社区、大碶社区教育学院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共富学堂：打造“塔峙大阿嫂”强农品牌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33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宁波市北仑区大榭社区教育学院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七顶闲暇生活课堂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34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宁波开放大学象山学院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徐嫦月刺绣工作室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象山县爵溪街道成人学校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应急救护培训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36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宁波高新区成人文化技术学校（宁波高新区社区学院）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能人工作室+传承基地，推进剪纸技艺传承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37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前江街道兰庭社区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一起“兰”家校社“育共体”社区治理推进项目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38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慈溪市庵东镇成人学校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海天一洲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教育团队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39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宁波前湾新区崇寿镇成人学校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李冬文“宁波汤圆”制作工作室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suppressAutoHyphens w:val="0"/>
              <w:topLinePunct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宁波前湾新区崇寿镇成人学校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红色文化助力乡村共富</w:t>
            </w:r>
          </w:p>
        </w:tc>
      </w:tr>
    </w:tbl>
    <w:p>
      <w:pPr>
        <w:widowControl w:val="0"/>
        <w:suppressAutoHyphens w:val="0"/>
        <w:rPr>
          <w:rFonts w:ascii="仿宋_GB2312" w:hAnsi="仿宋"/>
          <w:sz w:val="28"/>
          <w:szCs w:val="28"/>
        </w:rPr>
      </w:pPr>
    </w:p>
    <w:p>
      <w:pPr>
        <w:pStyle w:val="5"/>
        <w:rPr>
          <w:rFonts w:ascii="仿宋_GB2312" w:hAnsi="仿宋"/>
          <w:sz w:val="28"/>
          <w:szCs w:val="28"/>
        </w:rPr>
      </w:pPr>
    </w:p>
    <w:p>
      <w:pPr>
        <w:pStyle w:val="5"/>
        <w:rPr>
          <w:rFonts w:ascii="仿宋_GB2312" w:hAnsi="仿宋"/>
          <w:sz w:val="28"/>
          <w:szCs w:val="28"/>
        </w:rPr>
      </w:pPr>
    </w:p>
    <w:p>
      <w:pPr>
        <w:pStyle w:val="5"/>
        <w:rPr>
          <w:rFonts w:ascii="仿宋_GB2312" w:hAnsi="仿宋"/>
          <w:sz w:val="28"/>
          <w:szCs w:val="28"/>
        </w:rPr>
      </w:pPr>
    </w:p>
    <w:p>
      <w:bookmarkStart w:id="0" w:name="_GoBack"/>
      <w:bookmarkEnd w:id="0"/>
    </w:p>
    <w:sectPr>
      <w:pgSz w:w="11907" w:h="16840"/>
      <w:pgMar w:top="1701" w:right="1474" w:bottom="1701" w:left="1474" w:header="851" w:footer="1588" w:gutter="0"/>
      <w:cols w:space="720" w:num="1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NjMyNDA3YjRkNDYyMDkwNzZiNTcyNzc1YzY2MTcifQ=="/>
  </w:docVars>
  <w:rsids>
    <w:rsidRoot w:val="6359538C"/>
    <w:rsid w:val="635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topLinePunct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uppressAutoHyphens w:val="0"/>
      <w:topLinePunct w:val="0"/>
      <w:jc w:val="center"/>
    </w:pPr>
    <w:rPr>
      <w:rFonts w:eastAsia="宋体"/>
      <w:b/>
      <w:bCs/>
      <w:sz w:val="36"/>
    </w:rPr>
  </w:style>
  <w:style w:type="paragraph" w:customStyle="1" w:styleId="5">
    <w:name w:val="Char"/>
    <w:qFormat/>
    <w:uiPriority w:val="0"/>
    <w:pPr>
      <w:widowControl w:val="0"/>
      <w:jc w:val="both"/>
    </w:pPr>
    <w:rPr>
      <w:rFonts w:ascii="Times New Roman" w:hAnsi="等线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2023-06-16T08:30:00Z</dcterms:created>
  <dc:creator>宁波</dc:creator>
  <cp:lastModifiedBy>宁波</cp:lastModifiedBy>
  <dcterms:modified xsi:type="dcterms:W3CDTF">2023-06-16T08:30:48Z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46F9D6FC64DA4363BA2E3C9C7BB5A8D2_11</vt:lpwstr>
  </property>
</Properties>
</file>